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71DE" w14:textId="32EF3BE6" w:rsidR="009B676B" w:rsidRPr="009B676B" w:rsidRDefault="009B676B" w:rsidP="009B676B">
      <w:pPr>
        <w:pStyle w:val="Heading1"/>
        <w:numPr>
          <w:ilvl w:val="0"/>
          <w:numId w:val="0"/>
        </w:numPr>
        <w:jc w:val="center"/>
        <w:rPr>
          <w:rFonts w:ascii="Century Gothic" w:hAnsi="Century Gothic"/>
          <w:color w:val="8C697D"/>
          <w:u w:val="single"/>
        </w:rPr>
      </w:pPr>
      <w:bookmarkStart w:id="0" w:name="_Toc90391116"/>
      <w:r w:rsidRPr="009B676B">
        <w:rPr>
          <w:rFonts w:ascii="Century Gothic" w:hAnsi="Century Gothic"/>
          <w:color w:val="8C697D"/>
          <w:u w:val="single"/>
        </w:rPr>
        <w:t>West Thornton Primary School</w:t>
      </w:r>
    </w:p>
    <w:p w14:paraId="6C4BEABB" w14:textId="3778F3D5" w:rsidR="00EC30A5" w:rsidRPr="00EC30A5" w:rsidRDefault="009B676B" w:rsidP="00EC30A5">
      <w:pPr>
        <w:pStyle w:val="Heading1"/>
        <w:numPr>
          <w:ilvl w:val="0"/>
          <w:numId w:val="0"/>
        </w:numPr>
        <w:jc w:val="center"/>
        <w:rPr>
          <w:rFonts w:ascii="Century Gothic" w:hAnsi="Century Gothic"/>
          <w:color w:val="8C697D"/>
        </w:rPr>
      </w:pPr>
      <w:r w:rsidRPr="009B676B">
        <w:rPr>
          <w:rFonts w:ascii="Century Gothic" w:hAnsi="Century Gothic"/>
          <w:color w:val="8C697D"/>
        </w:rPr>
        <w:t>K</w:t>
      </w:r>
      <w:r w:rsidRPr="009B676B">
        <w:rPr>
          <w:rFonts w:ascii="Century Gothic" w:hAnsi="Century Gothic"/>
          <w:color w:val="8C697D"/>
        </w:rPr>
        <w:t xml:space="preserve">ey </w:t>
      </w:r>
      <w:r w:rsidRPr="009B676B">
        <w:rPr>
          <w:rFonts w:ascii="Century Gothic" w:hAnsi="Century Gothic"/>
          <w:color w:val="8C697D"/>
        </w:rPr>
        <w:t>S</w:t>
      </w:r>
      <w:r w:rsidRPr="009B676B">
        <w:rPr>
          <w:rFonts w:ascii="Century Gothic" w:hAnsi="Century Gothic"/>
          <w:color w:val="8C697D"/>
        </w:rPr>
        <w:t>tage</w:t>
      </w:r>
      <w:r w:rsidRPr="009B676B">
        <w:rPr>
          <w:rFonts w:ascii="Century Gothic" w:hAnsi="Century Gothic"/>
          <w:color w:val="8C697D"/>
        </w:rPr>
        <w:t xml:space="preserve"> </w:t>
      </w:r>
      <w:r w:rsidR="004A3CA5">
        <w:rPr>
          <w:rFonts w:ascii="Century Gothic" w:hAnsi="Century Gothic"/>
          <w:color w:val="8C697D"/>
        </w:rPr>
        <w:t>1</w:t>
      </w:r>
      <w:r w:rsidRPr="009B676B">
        <w:rPr>
          <w:rFonts w:ascii="Century Gothic" w:hAnsi="Century Gothic"/>
          <w:color w:val="8C697D"/>
        </w:rPr>
        <w:t xml:space="preserve"> A</w:t>
      </w:r>
      <w:r w:rsidRPr="009B676B">
        <w:rPr>
          <w:rFonts w:ascii="Century Gothic" w:hAnsi="Century Gothic"/>
          <w:color w:val="8C697D"/>
        </w:rPr>
        <w:t xml:space="preserve">cceptable </w:t>
      </w:r>
      <w:r w:rsidRPr="009B676B">
        <w:rPr>
          <w:rFonts w:ascii="Century Gothic" w:hAnsi="Century Gothic"/>
          <w:color w:val="8C697D"/>
        </w:rPr>
        <w:t>U</w:t>
      </w:r>
      <w:r w:rsidRPr="009B676B">
        <w:rPr>
          <w:rFonts w:ascii="Century Gothic" w:hAnsi="Century Gothic"/>
          <w:color w:val="8C697D"/>
        </w:rPr>
        <w:t xml:space="preserve">se </w:t>
      </w:r>
      <w:r w:rsidRPr="009B676B">
        <w:rPr>
          <w:rFonts w:ascii="Century Gothic" w:hAnsi="Century Gothic"/>
          <w:color w:val="8C697D"/>
        </w:rPr>
        <w:t>P</w:t>
      </w:r>
      <w:bookmarkEnd w:id="0"/>
      <w:r w:rsidRPr="009B676B">
        <w:rPr>
          <w:rFonts w:ascii="Century Gothic" w:hAnsi="Century Gothic"/>
          <w:color w:val="8C697D"/>
        </w:rPr>
        <w:t>olicy</w:t>
      </w:r>
    </w:p>
    <w:p w14:paraId="1C0277BA" w14:textId="0AAB64EF" w:rsidR="004A3CA5" w:rsidRPr="004A3CA5" w:rsidRDefault="004A3CA5" w:rsidP="004A3CA5">
      <w:pPr>
        <w:pStyle w:val="Heading1"/>
        <w:numPr>
          <w:ilvl w:val="0"/>
          <w:numId w:val="0"/>
        </w:numPr>
        <w:rPr>
          <w:rFonts w:ascii="Century Gothic" w:hAnsi="Century Gothic"/>
        </w:rPr>
      </w:pPr>
      <w:r w:rsidRPr="004A3CA5">
        <w:rPr>
          <w:rFonts w:ascii="Century Gothic" w:hAnsi="Century Gothic" w:cs="Calibri"/>
          <w:color w:val="8C697D"/>
          <w:sz w:val="22"/>
          <w:szCs w:val="22"/>
        </w:rPr>
        <w:t xml:space="preserve">My name is </w:t>
      </w:r>
      <w:r w:rsidRPr="004A3CA5">
        <w:rPr>
          <w:rFonts w:ascii="Century Gothic" w:hAnsi="Century Gothic" w:cs="Calibri"/>
          <w:sz w:val="22"/>
          <w:szCs w:val="22"/>
        </w:rPr>
        <w:t>_______________</w:t>
      </w:r>
      <w:r w:rsidR="00EC30A5">
        <w:rPr>
          <w:rFonts w:ascii="Century Gothic" w:hAnsi="Century Gothic" w:cs="Calibri"/>
          <w:sz w:val="22"/>
          <w:szCs w:val="22"/>
        </w:rPr>
        <w:t>__________________________________________________</w:t>
      </w:r>
      <w:r w:rsidRPr="004A3CA5">
        <w:rPr>
          <w:rFonts w:ascii="Century Gothic" w:hAnsi="Century Gothic" w:cs="Calibri"/>
          <w:sz w:val="22"/>
          <w:szCs w:val="22"/>
        </w:rPr>
        <w:t>_____</w:t>
      </w:r>
    </w:p>
    <w:p w14:paraId="25B7D64A" w14:textId="77777777" w:rsidR="004A3CA5" w:rsidRPr="004A3CA5" w:rsidRDefault="004A3CA5" w:rsidP="004A3CA5">
      <w:pPr>
        <w:pStyle w:val="x-scope"/>
        <w:spacing w:before="0" w:beforeAutospacing="0" w:after="0" w:afterAutospacing="0"/>
        <w:jc w:val="both"/>
        <w:rPr>
          <w:rFonts w:ascii="Century Gothic" w:hAnsi="Century Gothic" w:cs="Calibri"/>
          <w:sz w:val="22"/>
          <w:szCs w:val="22"/>
        </w:rPr>
      </w:pPr>
    </w:p>
    <w:p w14:paraId="18A4A5CF" w14:textId="77777777" w:rsidR="004A3CA5" w:rsidRPr="004A3CA5" w:rsidRDefault="004A3CA5" w:rsidP="004A3CA5">
      <w:pPr>
        <w:pStyle w:val="x-scope"/>
        <w:spacing w:before="0" w:beforeAutospacing="0" w:after="0" w:afterAutospacing="0"/>
        <w:jc w:val="both"/>
        <w:rPr>
          <w:rFonts w:ascii="Century Gothic" w:hAnsi="Century Gothic" w:cs="Calibri"/>
          <w:sz w:val="22"/>
          <w:szCs w:val="22"/>
        </w:rPr>
      </w:pPr>
      <w:r w:rsidRPr="004A3CA5">
        <w:rPr>
          <w:rFonts w:ascii="Century Gothic" w:hAnsi="Century Gothic" w:cs="Calibri"/>
          <w:sz w:val="22"/>
          <w:szCs w:val="22"/>
        </w:rPr>
        <w:t xml:space="preserve">To stay </w:t>
      </w:r>
      <w:r w:rsidRPr="004A3CA5">
        <w:rPr>
          <w:rFonts w:ascii="Century Gothic" w:hAnsi="Century Gothic" w:cs="Calibri"/>
          <w:b/>
          <w:bCs/>
          <w:color w:val="8C697D"/>
          <w:sz w:val="22"/>
          <w:szCs w:val="22"/>
        </w:rPr>
        <w:t>SAFE online and on my devices</w:t>
      </w:r>
      <w:r w:rsidRPr="004A3CA5">
        <w:rPr>
          <w:rFonts w:ascii="Century Gothic" w:hAnsi="Century Gothic" w:cs="Calibri"/>
          <w:sz w:val="22"/>
          <w:szCs w:val="22"/>
        </w:rPr>
        <w:t>, I:</w:t>
      </w:r>
    </w:p>
    <w:p w14:paraId="7F79B044" w14:textId="77777777" w:rsidR="004A3CA5" w:rsidRPr="004A3CA5" w:rsidRDefault="004A3CA5" w:rsidP="004A3CA5">
      <w:pPr>
        <w:pStyle w:val="x-scope"/>
        <w:spacing w:before="0" w:beforeAutospacing="0" w:after="0" w:afterAutospacing="0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4A3CA5" w:rsidRPr="004A3CA5" w14:paraId="77F505A3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A6C1823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only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USE</w:t>
            </w:r>
            <w:r w:rsidRPr="004A3CA5">
              <w:rPr>
                <w:rFonts w:ascii="Century Gothic" w:hAnsi="Century Gothic" w:cs="Calibri"/>
                <w:color w:val="466874"/>
                <w:sz w:val="22"/>
                <w:szCs w:val="22"/>
              </w:rPr>
              <w:t xml:space="preserve"> 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devices or apps, </w:t>
            </w:r>
            <w:proofErr w:type="gramStart"/>
            <w:r w:rsidRPr="004A3CA5">
              <w:rPr>
                <w:rFonts w:ascii="Century Gothic" w:hAnsi="Century Gothic" w:cs="Calibri"/>
                <w:sz w:val="22"/>
                <w:szCs w:val="22"/>
              </w:rPr>
              <w:t>sites</w:t>
            </w:r>
            <w:proofErr w:type="gramEnd"/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 or games if a trusted adult says so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FE6E53D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5B27F66A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DE62C10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ASK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 for help if I’m stuck or not sure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2352060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2C77F8BA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7251DCC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TELL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 a trusted adult if I’m upset, worried, scared or confused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5F4D40E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5DECBB18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18DB0AB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If I get a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 xml:space="preserve">FUNNY FEELING 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>in my tummy, I talk to an adult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3BF5356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2B3DB919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DD2720A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look out for my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FRIENDS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 and tell someone if they need help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D6DE02B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7D1F33B2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9F2C813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KNOW</w:t>
            </w:r>
            <w:r w:rsidRPr="004A3CA5">
              <w:rPr>
                <w:rFonts w:ascii="Century Gothic" w:hAnsi="Century Gothic" w:cs="Calibri"/>
                <w:color w:val="00B050"/>
                <w:sz w:val="22"/>
                <w:szCs w:val="22"/>
              </w:rPr>
              <w:t xml:space="preserve"> 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>people online aren’t always who they say they are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1F2727E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53E6CF8C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310F3178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Anything I do online can be shared and might stay online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FOREVER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EE9A189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0B427BE5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8B51256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don’t keep </w:t>
            </w:r>
            <w:r w:rsidRPr="004A3CA5">
              <w:rPr>
                <w:rFonts w:ascii="Century Gothic" w:hAnsi="Century Gothic" w:cs="Calibri"/>
                <w:caps/>
                <w:color w:val="8C697D"/>
                <w:sz w:val="22"/>
                <w:szCs w:val="22"/>
              </w:rPr>
              <w:t>SECRETS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 or do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 xml:space="preserve">DARES AND CHALLENGES 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just because someone tells me I </w:t>
            </w:r>
            <w:proofErr w:type="gramStart"/>
            <w:r w:rsidRPr="004A3CA5">
              <w:rPr>
                <w:rFonts w:ascii="Century Gothic" w:hAnsi="Century Gothic" w:cs="Calibri"/>
                <w:sz w:val="22"/>
                <w:szCs w:val="22"/>
              </w:rPr>
              <w:t>have to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58D5D56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45FEA66F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097B6E4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don’t change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CLOTHES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 or get undressed in front of a camera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750133C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54261B4A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543CEA8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I always check before </w:t>
            </w:r>
            <w:r w:rsidRPr="004A3CA5">
              <w:rPr>
                <w:rFonts w:ascii="Century Gothic" w:hAnsi="Century Gothic" w:cs="Calibri"/>
                <w:color w:val="8C697D"/>
                <w:sz w:val="22"/>
                <w:szCs w:val="22"/>
              </w:rPr>
              <w:t>SHARING</w:t>
            </w:r>
            <w:r w:rsidRPr="004A3CA5">
              <w:rPr>
                <w:rFonts w:ascii="Century Gothic" w:hAnsi="Century Gothic" w:cs="Calibri"/>
                <w:sz w:val="22"/>
                <w:szCs w:val="22"/>
              </w:rPr>
              <w:t xml:space="preserve"> personal information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55BF72C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4A3CA5" w:rsidRPr="004A3CA5" w14:paraId="2018A447" w14:textId="77777777" w:rsidTr="00462D5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4F1CA96" w14:textId="77777777" w:rsidR="004A3CA5" w:rsidRPr="004A3CA5" w:rsidRDefault="004A3CA5" w:rsidP="004A3CA5">
            <w:pPr>
              <w:pStyle w:val="x-scope"/>
              <w:numPr>
                <w:ilvl w:val="0"/>
                <w:numId w:val="3"/>
              </w:numPr>
              <w:spacing w:before="0" w:beforeAutospacing="0" w:after="0" w:afterAutospacing="0" w:line="48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4A3CA5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I am </w:t>
            </w:r>
            <w:r w:rsidRPr="004A3CA5">
              <w:rPr>
                <w:rFonts w:ascii="Century Gothic" w:hAnsi="Century Gothic" w:cs="Calibri"/>
                <w:color w:val="466874"/>
                <w:sz w:val="22"/>
                <w:szCs w:val="22"/>
              </w:rPr>
              <w:t xml:space="preserve">KIND </w:t>
            </w:r>
            <w:r w:rsidRPr="004A3CA5">
              <w:rPr>
                <w:rFonts w:ascii="Century Gothic" w:hAnsi="Century Gothic" w:cs="Calibri"/>
                <w:color w:val="000000"/>
                <w:sz w:val="22"/>
                <w:szCs w:val="22"/>
              </w:rPr>
              <w:t>and polite to everyone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AF5BB20" w14:textId="77777777" w:rsidR="004A3CA5" w:rsidRPr="004A3CA5" w:rsidRDefault="004A3CA5" w:rsidP="00462D50">
            <w:pPr>
              <w:pStyle w:val="x-scope"/>
              <w:spacing w:before="0" w:beforeAutospacing="0" w:after="0" w:afterAutospacing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6C62EF9D" w14:textId="77777777" w:rsidR="004A3CA5" w:rsidRPr="004A3CA5" w:rsidRDefault="004A3CA5" w:rsidP="004A3CA5">
      <w:pPr>
        <w:spacing w:line="480" w:lineRule="auto"/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4A3CA5">
        <w:rPr>
          <w:rFonts w:ascii="Century Gothic" w:eastAsia="Times New Roman" w:hAnsi="Century Gothic" w:cs="Times New Roman"/>
          <w:sz w:val="22"/>
          <w:szCs w:val="22"/>
          <w:lang w:eastAsia="en-GB"/>
        </w:rPr>
        <w:t>My trusted adults are:</w:t>
      </w:r>
    </w:p>
    <w:p w14:paraId="2A8F403D" w14:textId="7A9C00D6" w:rsidR="004A3CA5" w:rsidRPr="004A3CA5" w:rsidRDefault="004A3CA5" w:rsidP="004A3CA5">
      <w:pPr>
        <w:spacing w:line="480" w:lineRule="auto"/>
        <w:jc w:val="both"/>
        <w:rPr>
          <w:rFonts w:ascii="Century Gothic" w:eastAsia="Times New Roman" w:hAnsi="Century Gothic" w:cs="Calibri"/>
          <w:sz w:val="22"/>
          <w:szCs w:val="22"/>
          <w:lang w:eastAsia="en-GB"/>
        </w:rPr>
      </w:pPr>
      <w:r w:rsidRPr="004A3CA5">
        <w:rPr>
          <w:rFonts w:ascii="Century Gothic" w:eastAsia="Times New Roman" w:hAnsi="Century Gothic" w:cs="Calibri"/>
          <w:sz w:val="22"/>
          <w:szCs w:val="22"/>
          <w:lang w:eastAsia="en-GB"/>
        </w:rPr>
        <w:t>_________________</w:t>
      </w:r>
      <w:r>
        <w:rPr>
          <w:rFonts w:ascii="Century Gothic" w:eastAsia="Times New Roman" w:hAnsi="Century Gothic" w:cs="Calibri"/>
          <w:sz w:val="22"/>
          <w:szCs w:val="22"/>
          <w:lang w:eastAsia="en-GB"/>
        </w:rPr>
        <w:t>____________________________________________________</w:t>
      </w:r>
      <w:r w:rsidRPr="004A3CA5">
        <w:rPr>
          <w:rFonts w:ascii="Century Gothic" w:eastAsia="Times New Roman" w:hAnsi="Century Gothic" w:cs="Calibri"/>
          <w:sz w:val="22"/>
          <w:szCs w:val="22"/>
          <w:lang w:eastAsia="en-GB"/>
        </w:rPr>
        <w:t>___ at school</w:t>
      </w:r>
    </w:p>
    <w:p w14:paraId="54A034B5" w14:textId="1EBADAF0" w:rsidR="004A3CA5" w:rsidRPr="004A3CA5" w:rsidRDefault="004A3CA5" w:rsidP="004A3CA5">
      <w:pPr>
        <w:spacing w:line="480" w:lineRule="auto"/>
        <w:jc w:val="both"/>
        <w:rPr>
          <w:rFonts w:ascii="Century Gothic" w:eastAsia="Times New Roman" w:hAnsi="Century Gothic" w:cs="Calibri"/>
          <w:sz w:val="22"/>
          <w:szCs w:val="22"/>
          <w:lang w:eastAsia="en-GB"/>
        </w:rPr>
      </w:pPr>
      <w:r w:rsidRPr="004A3CA5">
        <w:rPr>
          <w:rFonts w:ascii="Century Gothic" w:eastAsia="Times New Roman" w:hAnsi="Century Gothic" w:cs="Calibri"/>
          <w:sz w:val="22"/>
          <w:szCs w:val="22"/>
          <w:lang w:eastAsia="en-GB"/>
        </w:rPr>
        <w:t>___</w:t>
      </w:r>
      <w:r>
        <w:rPr>
          <w:rFonts w:ascii="Century Gothic" w:eastAsia="Times New Roman" w:hAnsi="Century Gothic" w:cs="Calibri"/>
          <w:sz w:val="22"/>
          <w:szCs w:val="22"/>
          <w:lang w:eastAsia="en-GB"/>
        </w:rPr>
        <w:t>____________________________________________________</w:t>
      </w:r>
      <w:r w:rsidRPr="004A3CA5">
        <w:rPr>
          <w:rFonts w:ascii="Century Gothic" w:eastAsia="Times New Roman" w:hAnsi="Century Gothic" w:cs="Calibri"/>
          <w:sz w:val="22"/>
          <w:szCs w:val="22"/>
          <w:lang w:eastAsia="en-GB"/>
        </w:rPr>
        <w:t>_________________ at home</w:t>
      </w:r>
    </w:p>
    <w:p w14:paraId="2EC79875" w14:textId="2F69C7AF" w:rsidR="004A3CA5" w:rsidRPr="004A3CA5" w:rsidRDefault="004A3CA5" w:rsidP="004A3CA5">
      <w:pPr>
        <w:jc w:val="both"/>
        <w:rPr>
          <w:rFonts w:ascii="Century Gothic" w:eastAsia="Times New Roman" w:hAnsi="Century Gothic" w:cs="Calibri"/>
          <w:sz w:val="22"/>
          <w:szCs w:val="22"/>
          <w:lang w:eastAsia="en-GB"/>
        </w:rPr>
      </w:pPr>
    </w:p>
    <w:p w14:paraId="3A309AF1" w14:textId="77777777" w:rsidR="004A3CA5" w:rsidRPr="004A3CA5" w:rsidRDefault="004A3CA5" w:rsidP="004A3CA5">
      <w:pPr>
        <w:shd w:val="clear" w:color="auto" w:fill="D9D9D9"/>
        <w:jc w:val="both"/>
        <w:rPr>
          <w:rFonts w:ascii="Century Gothic" w:eastAsia="Times New Roman" w:hAnsi="Century Gothic" w:cs="Calibri"/>
          <w:b/>
          <w:bCs/>
          <w:color w:val="466874"/>
          <w:sz w:val="10"/>
          <w:szCs w:val="10"/>
          <w:lang w:eastAsia="en-GB"/>
        </w:rPr>
      </w:pPr>
    </w:p>
    <w:p w14:paraId="75B4F29A" w14:textId="081E5BDF" w:rsidR="004A3CA5" w:rsidRPr="004A3CA5" w:rsidRDefault="004A3CA5" w:rsidP="004A3CA5">
      <w:pPr>
        <w:shd w:val="clear" w:color="auto" w:fill="D9D9D9"/>
        <w:jc w:val="both"/>
        <w:rPr>
          <w:rFonts w:ascii="Century Gothic" w:eastAsia="Times New Roman" w:hAnsi="Century Gothic" w:cs="Calibri"/>
          <w:b/>
          <w:bCs/>
          <w:color w:val="8C697D"/>
          <w:sz w:val="22"/>
          <w:szCs w:val="22"/>
          <w:lang w:eastAsia="en-GB"/>
        </w:rPr>
      </w:pPr>
      <w:r w:rsidRPr="004A3CA5">
        <w:rPr>
          <w:rFonts w:ascii="Century Gothic" w:eastAsia="Times New Roman" w:hAnsi="Century Gothic" w:cs="Calibri"/>
          <w:b/>
          <w:bCs/>
          <w:color w:val="8C697D"/>
          <w:sz w:val="22"/>
          <w:szCs w:val="22"/>
          <w:lang w:eastAsia="en-GB"/>
        </w:rPr>
        <w:t>For parents/carers</w:t>
      </w:r>
    </w:p>
    <w:p w14:paraId="0FB71E94" w14:textId="77777777" w:rsidR="004A3CA5" w:rsidRPr="004A3CA5" w:rsidRDefault="004A3CA5" w:rsidP="004A3CA5">
      <w:pPr>
        <w:shd w:val="clear" w:color="auto" w:fill="D9D9D9"/>
        <w:jc w:val="both"/>
        <w:rPr>
          <w:rFonts w:ascii="Century Gothic" w:eastAsia="Times New Roman" w:hAnsi="Century Gothic" w:cs="Calibri"/>
          <w:b/>
          <w:bCs/>
          <w:color w:val="466874"/>
          <w:sz w:val="10"/>
          <w:szCs w:val="10"/>
          <w:lang w:eastAsia="en-GB"/>
        </w:rPr>
      </w:pPr>
    </w:p>
    <w:p w14:paraId="41D0DC19" w14:textId="77777777" w:rsidR="004A3CA5" w:rsidRPr="009B676B" w:rsidRDefault="004A3CA5" w:rsidP="004A3CA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9B676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If your parents/carers want to find out more, they can read</w:t>
      </w: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West Thornton’s</w:t>
      </w:r>
      <w:r w:rsidRPr="009B676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full </w:t>
      </w:r>
      <w:hyperlink r:id="rId7" w:history="1">
        <w:r w:rsidRPr="009B676B">
          <w:rPr>
            <w:rStyle w:val="Hyperlink"/>
            <w:rFonts w:ascii="Century Gothic" w:eastAsiaTheme="majorEastAsia" w:hAnsi="Century Gothic"/>
            <w:sz w:val="22"/>
            <w:szCs w:val="22"/>
            <w:shd w:val="clear" w:color="auto" w:fill="FFFFFF"/>
          </w:rPr>
          <w:t>Online Safety Policy</w:t>
        </w:r>
      </w:hyperlink>
      <w:r w:rsidRPr="009B676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more detail on our approach to online safety and links to other relevant policies (e.g. Safeguarding Policy, Behaviour Policy, etc). </w:t>
      </w:r>
    </w:p>
    <w:p w14:paraId="629F8104" w14:textId="77777777" w:rsidR="004A3CA5" w:rsidRPr="004A3CA5" w:rsidRDefault="004A3CA5" w:rsidP="004A3CA5">
      <w:pPr>
        <w:jc w:val="both"/>
        <w:rPr>
          <w:rFonts w:ascii="Century Gothic" w:eastAsia="Times New Roman" w:hAnsi="Century Gothic" w:cs="Calibri"/>
          <w:sz w:val="22"/>
          <w:szCs w:val="22"/>
          <w:lang w:eastAsia="en-GB"/>
        </w:rPr>
      </w:pPr>
    </w:p>
    <w:p w14:paraId="1C25535E" w14:textId="77777777" w:rsidR="004A3CA5" w:rsidRPr="004A3CA5" w:rsidRDefault="004A3CA5" w:rsidP="004A3CA5">
      <w:pPr>
        <w:jc w:val="both"/>
        <w:rPr>
          <w:rFonts w:ascii="Century Gothic" w:eastAsia="Times New Roman" w:hAnsi="Century Gothic" w:cs="Calibri"/>
          <w:sz w:val="22"/>
          <w:szCs w:val="22"/>
          <w:lang w:eastAsia="en-GB"/>
        </w:rPr>
      </w:pPr>
      <w:r w:rsidRPr="004A3CA5">
        <w:rPr>
          <w:rFonts w:ascii="Century Gothic" w:eastAsia="Times New Roman" w:hAnsi="Century Gothic" w:cs="Calibri"/>
          <w:sz w:val="22"/>
          <w:szCs w:val="22"/>
          <w:lang w:eastAsia="en-GB"/>
        </w:rPr>
        <w:t xml:space="preserve">You can find support, online safety advice and lots of tips for safe settings and controls for parents at </w:t>
      </w:r>
      <w:hyperlink r:id="rId8" w:tgtFrame="_blank" w:history="1">
        <w:r w:rsidRPr="004A3CA5">
          <w:rPr>
            <w:rFonts w:ascii="Century Gothic" w:eastAsia="Times New Roman" w:hAnsi="Century Gothic" w:cs="Calibri"/>
            <w:color w:val="0000FF"/>
            <w:sz w:val="22"/>
            <w:szCs w:val="22"/>
            <w:u w:val="single"/>
            <w:lang w:eastAsia="en-GB"/>
          </w:rPr>
          <w:t>parentsafe.lgfl.net</w:t>
        </w:r>
      </w:hyperlink>
    </w:p>
    <w:p w14:paraId="497EC837" w14:textId="77777777" w:rsidR="003D7C5D" w:rsidRPr="004A3CA5" w:rsidRDefault="0078774A" w:rsidP="004A3CA5">
      <w:pPr>
        <w:pStyle w:val="NormalWeb"/>
        <w:spacing w:before="0" w:beforeAutospacing="0" w:after="0" w:afterAutospacing="0" w:line="276" w:lineRule="auto"/>
        <w:ind w:left="360" w:right="420"/>
        <w:jc w:val="both"/>
        <w:rPr>
          <w:rFonts w:ascii="Century Gothic" w:hAnsi="Century Gothic"/>
        </w:rPr>
      </w:pPr>
    </w:p>
    <w:sectPr w:rsidR="003D7C5D" w:rsidRPr="004A3CA5" w:rsidSect="009B676B">
      <w:headerReference w:type="default" r:id="rId9"/>
      <w:pgSz w:w="11900" w:h="16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28BB" w14:textId="77777777" w:rsidR="0078774A" w:rsidRDefault="0078774A" w:rsidP="009B676B">
      <w:r>
        <w:separator/>
      </w:r>
    </w:p>
  </w:endnote>
  <w:endnote w:type="continuationSeparator" w:id="0">
    <w:p w14:paraId="649C346D" w14:textId="77777777" w:rsidR="0078774A" w:rsidRDefault="0078774A" w:rsidP="009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911E" w14:textId="77777777" w:rsidR="0078774A" w:rsidRDefault="0078774A" w:rsidP="009B676B">
      <w:r>
        <w:separator/>
      </w:r>
    </w:p>
  </w:footnote>
  <w:footnote w:type="continuationSeparator" w:id="0">
    <w:p w14:paraId="611158C4" w14:textId="77777777" w:rsidR="0078774A" w:rsidRDefault="0078774A" w:rsidP="009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DFFB" w14:textId="3D080220" w:rsidR="009B676B" w:rsidRDefault="009B676B">
    <w:pPr>
      <w:pStyle w:val="Header"/>
    </w:pPr>
    <w:r>
      <w:rPr>
        <w:rFonts w:ascii="Helvetica Neue Light" w:hAnsi="Helvetica Neue Light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77464B01" wp14:editId="204358A3">
          <wp:simplePos x="0" y="0"/>
          <wp:positionH relativeFrom="column">
            <wp:posOffset>-784687</wp:posOffset>
          </wp:positionH>
          <wp:positionV relativeFrom="paragraph">
            <wp:posOffset>-292504</wp:posOffset>
          </wp:positionV>
          <wp:extent cx="2791800" cy="618837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800" cy="618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83A">
      <w:rPr>
        <w:rFonts w:ascii="Helvetica Neue Light" w:hAnsi="Helvetica Neue Light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FD302E4" wp14:editId="17572207">
          <wp:simplePos x="0" y="0"/>
          <wp:positionH relativeFrom="column">
            <wp:posOffset>5163127</wp:posOffset>
          </wp:positionH>
          <wp:positionV relativeFrom="paragraph">
            <wp:posOffset>-291465</wp:posOffset>
          </wp:positionV>
          <wp:extent cx="1193165" cy="475615"/>
          <wp:effectExtent l="0" t="0" r="635" b="0"/>
          <wp:wrapTight wrapText="bothSides">
            <wp:wrapPolygon edited="0">
              <wp:start x="0" y="0"/>
              <wp:lineTo x="0" y="20764"/>
              <wp:lineTo x="20232" y="20764"/>
              <wp:lineTo x="21152" y="18457"/>
              <wp:lineTo x="21382" y="10959"/>
              <wp:lineTo x="21382" y="0"/>
              <wp:lineTo x="597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B50"/>
    <w:multiLevelType w:val="hybridMultilevel"/>
    <w:tmpl w:val="5B64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68F"/>
    <w:multiLevelType w:val="multilevel"/>
    <w:tmpl w:val="9F2E17A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Helvetica Neue Light" w:hAnsi="Helvetica Neue Light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A4689D"/>
    <w:multiLevelType w:val="hybridMultilevel"/>
    <w:tmpl w:val="391C7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B"/>
    <w:rsid w:val="001F3F9D"/>
    <w:rsid w:val="004A3CA5"/>
    <w:rsid w:val="004A61B6"/>
    <w:rsid w:val="0078774A"/>
    <w:rsid w:val="009B676B"/>
    <w:rsid w:val="009D7DC2"/>
    <w:rsid w:val="00E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0D041"/>
  <w15:chartTrackingRefBased/>
  <w15:docId w15:val="{4E04D9F5-4F1B-BA45-B7B1-E296664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6B"/>
  </w:style>
  <w:style w:type="paragraph" w:styleId="Heading1">
    <w:name w:val="heading 1"/>
    <w:basedOn w:val="Normal"/>
    <w:next w:val="Normal"/>
    <w:link w:val="Heading1Char"/>
    <w:uiPriority w:val="9"/>
    <w:qFormat/>
    <w:rsid w:val="009B676B"/>
    <w:pPr>
      <w:keepNext/>
      <w:keepLines/>
      <w:numPr>
        <w:numId w:val="1"/>
      </w:numPr>
      <w:spacing w:before="240"/>
      <w:outlineLvl w:val="0"/>
    </w:pPr>
    <w:rPr>
      <w:rFonts w:ascii="Helvetica Neue Light" w:eastAsiaTheme="majorEastAsia" w:hAnsi="Helvetica Neue Light" w:cstheme="majorBidi"/>
      <w:b/>
      <w:color w:val="46687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76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76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76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76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76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76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7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76B"/>
    <w:rPr>
      <w:rFonts w:ascii="Helvetica Neue Light" w:eastAsiaTheme="majorEastAsia" w:hAnsi="Helvetica Neue Light" w:cstheme="majorBidi"/>
      <w:b/>
      <w:color w:val="46687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67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B67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7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7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7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7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B67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6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9B676B"/>
  </w:style>
  <w:style w:type="paragraph" w:styleId="Header">
    <w:name w:val="header"/>
    <w:basedOn w:val="Normal"/>
    <w:link w:val="HeaderChar"/>
    <w:uiPriority w:val="99"/>
    <w:unhideWhenUsed/>
    <w:rsid w:val="009B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76B"/>
  </w:style>
  <w:style w:type="paragraph" w:styleId="Footer">
    <w:name w:val="footer"/>
    <w:basedOn w:val="Normal"/>
    <w:link w:val="FooterChar"/>
    <w:uiPriority w:val="99"/>
    <w:unhideWhenUsed/>
    <w:rsid w:val="009B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76B"/>
  </w:style>
  <w:style w:type="table" w:styleId="TableGrid">
    <w:name w:val="Table Grid"/>
    <w:basedOn w:val="TableNormal"/>
    <w:uiPriority w:val="39"/>
    <w:rsid w:val="004A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scope">
    <w:name w:val="x-scope"/>
    <w:basedOn w:val="Normal"/>
    <w:rsid w:val="004A3C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afe.lgf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thornton.croydon.sch.uk/attachments/download.asp?file=1183&amp;type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Callaghan</dc:creator>
  <cp:keywords/>
  <dc:description/>
  <cp:lastModifiedBy>Donna Callaghan</cp:lastModifiedBy>
  <cp:revision>4</cp:revision>
  <dcterms:created xsi:type="dcterms:W3CDTF">2022-01-23T13:27:00Z</dcterms:created>
  <dcterms:modified xsi:type="dcterms:W3CDTF">2022-01-23T13:32:00Z</dcterms:modified>
</cp:coreProperties>
</file>